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6D1" w:rsidRDefault="00F406D1" w:rsidP="00F406D1">
      <w:pPr>
        <w:widowControl/>
        <w:spacing w:line="580" w:lineRule="exact"/>
        <w:rPr>
          <w:rFonts w:ascii="黑体" w:eastAsia="黑体" w:hAnsi="黑体" w:cs="宋体" w:hint="eastAsia"/>
          <w:bCs/>
          <w:kern w:val="0"/>
          <w:sz w:val="32"/>
          <w:szCs w:val="32"/>
          <w:bdr w:val="none" w:sz="0" w:space="0" w:color="auto" w:frame="1"/>
        </w:rPr>
      </w:pPr>
      <w:r>
        <w:rPr>
          <w:rFonts w:ascii="黑体" w:eastAsia="黑体" w:hAnsi="黑体" w:cs="宋体" w:hint="eastAsia"/>
          <w:bCs/>
          <w:kern w:val="0"/>
          <w:sz w:val="32"/>
          <w:szCs w:val="32"/>
          <w:bdr w:val="none" w:sz="0" w:space="0" w:color="auto" w:frame="1"/>
        </w:rPr>
        <w:t>附件2：</w:t>
      </w:r>
    </w:p>
    <w:p w:rsidR="00F406D1" w:rsidRPr="00F406D1" w:rsidRDefault="00F406D1" w:rsidP="00F406D1">
      <w:pPr>
        <w:widowControl/>
        <w:spacing w:line="580" w:lineRule="exact"/>
        <w:jc w:val="center"/>
        <w:rPr>
          <w:rFonts w:ascii="方正小标宋简体" w:eastAsia="方正小标宋简体" w:hAnsi="黑体" w:cs="宋体"/>
          <w:bCs/>
          <w:kern w:val="0"/>
          <w:sz w:val="36"/>
          <w:szCs w:val="36"/>
          <w:bdr w:val="none" w:sz="0" w:space="0" w:color="auto" w:frame="1"/>
        </w:rPr>
      </w:pPr>
      <w:r w:rsidRPr="00F406D1">
        <w:rPr>
          <w:rFonts w:ascii="方正小标宋简体" w:eastAsia="方正小标宋简体" w:hAnsi="黑体" w:cs="宋体" w:hint="eastAsia"/>
          <w:kern w:val="0"/>
          <w:sz w:val="36"/>
          <w:szCs w:val="36"/>
          <w:bdr w:val="none" w:sz="0" w:space="0" w:color="auto" w:frame="1"/>
        </w:rPr>
        <w:t>中医药高等教育</w:t>
      </w:r>
      <w:r w:rsidRPr="00F406D1">
        <w:rPr>
          <w:rFonts w:ascii="方正小标宋简体" w:eastAsia="方正小标宋简体" w:hAnsi="黑体" w:cs="宋体" w:hint="eastAsia"/>
          <w:bCs/>
          <w:kern w:val="0"/>
          <w:sz w:val="36"/>
          <w:szCs w:val="36"/>
          <w:bdr w:val="none" w:sz="0" w:space="0" w:color="auto" w:frame="1"/>
        </w:rPr>
        <w:t>“大学习大调研大落实”</w:t>
      </w:r>
    </w:p>
    <w:p w:rsidR="00F406D1" w:rsidRDefault="00F406D1" w:rsidP="00F406D1">
      <w:pPr>
        <w:widowControl/>
        <w:spacing w:line="580" w:lineRule="exact"/>
        <w:jc w:val="center"/>
        <w:rPr>
          <w:rFonts w:ascii="方正小标宋简体" w:eastAsia="方正小标宋简体" w:hAnsi="宋体" w:cs="宋体" w:hint="eastAsia"/>
          <w:kern w:val="0"/>
          <w:sz w:val="36"/>
          <w:szCs w:val="36"/>
        </w:rPr>
      </w:pPr>
      <w:r w:rsidRPr="00F406D1">
        <w:rPr>
          <w:rFonts w:ascii="方正小标宋简体" w:eastAsia="方正小标宋简体" w:hAnsi="黑体" w:cs="宋体" w:hint="eastAsia"/>
          <w:bCs/>
          <w:kern w:val="0"/>
          <w:sz w:val="36"/>
          <w:szCs w:val="36"/>
          <w:bdr w:val="none" w:sz="0" w:space="0" w:color="auto" w:frame="1"/>
        </w:rPr>
        <w:t>研究课题申报指南</w:t>
      </w:r>
    </w:p>
    <w:p w:rsidR="00F406D1" w:rsidRPr="00F406D1" w:rsidRDefault="00F406D1" w:rsidP="00F406D1">
      <w:pPr>
        <w:widowControl/>
        <w:spacing w:line="580" w:lineRule="exact"/>
        <w:jc w:val="center"/>
        <w:rPr>
          <w:rFonts w:ascii="方正小标宋简体" w:eastAsia="方正小标宋简体" w:hAnsi="宋体" w:cs="宋体" w:hint="eastAsia"/>
          <w:kern w:val="0"/>
          <w:sz w:val="36"/>
          <w:szCs w:val="36"/>
        </w:rPr>
      </w:pPr>
    </w:p>
    <w:p w:rsidR="00F406D1" w:rsidRPr="00F406D1" w:rsidRDefault="00F406D1" w:rsidP="00F406D1">
      <w:pPr>
        <w:widowControl/>
        <w:spacing w:line="360" w:lineRule="auto"/>
        <w:ind w:firstLineChars="200" w:firstLine="560"/>
        <w:rPr>
          <w:rFonts w:ascii="黑体" w:eastAsia="黑体" w:hAnsi="黑体" w:cs="宋体"/>
          <w:kern w:val="0"/>
          <w:sz w:val="28"/>
          <w:szCs w:val="28"/>
        </w:rPr>
      </w:pPr>
      <w:r w:rsidRPr="00F406D1">
        <w:rPr>
          <w:rFonts w:ascii="黑体" w:eastAsia="黑体" w:hAnsi="黑体" w:cs="宋体" w:hint="eastAsia"/>
          <w:bCs/>
          <w:kern w:val="0"/>
          <w:sz w:val="28"/>
          <w:szCs w:val="28"/>
          <w:bdr w:val="none" w:sz="0" w:space="0" w:color="auto" w:frame="1"/>
        </w:rPr>
        <w:t>一、</w:t>
      </w:r>
      <w:r w:rsidRPr="00F406D1">
        <w:rPr>
          <w:rFonts w:ascii="黑体" w:eastAsia="黑体" w:hAnsi="黑体" w:cs="宋体" w:hint="eastAsia"/>
          <w:bCs/>
          <w:kern w:val="0"/>
          <w:sz w:val="28"/>
          <w:szCs w:val="28"/>
          <w:bdr w:val="none" w:sz="0" w:space="0" w:color="auto" w:frame="1"/>
        </w:rPr>
        <w:t>重点课题</w:t>
      </w:r>
      <w:r w:rsidRPr="00F406D1">
        <w:rPr>
          <w:rFonts w:ascii="黑体" w:eastAsia="黑体" w:hAnsi="黑体" w:cs="宋体"/>
          <w:kern w:val="0"/>
          <w:sz w:val="28"/>
          <w:szCs w:val="28"/>
        </w:rPr>
        <w:t xml:space="preserve"> </w:t>
      </w:r>
    </w:p>
    <w:p w:rsidR="00F406D1" w:rsidRPr="00F406D1" w:rsidRDefault="00F406D1" w:rsidP="00F406D1">
      <w:pPr>
        <w:widowControl/>
        <w:spacing w:line="360" w:lineRule="auto"/>
        <w:ind w:firstLineChars="200" w:firstLine="560"/>
        <w:rPr>
          <w:rFonts w:ascii="仿宋_GB2312" w:eastAsia="仿宋_GB2312" w:hAnsi="Calibri" w:cs="Times New Roman"/>
          <w:sz w:val="28"/>
          <w:szCs w:val="28"/>
        </w:rPr>
      </w:pPr>
      <w:r w:rsidRPr="00F406D1">
        <w:rPr>
          <w:rFonts w:ascii="仿宋_GB2312" w:eastAsia="仿宋_GB2312" w:hAnsi="Calibri" w:cs="Times New Roman" w:hint="eastAsia"/>
          <w:sz w:val="28"/>
          <w:szCs w:val="28"/>
        </w:rPr>
        <w:t>要求重点围绕中医药高等教育改革和发展中前瞻性、战略性的重大实践问题，以人才培养和评价为核心，开展综合性、实证性研究分析及比较研究，研究成果力求具有决策参考及实践应用价值。参考选题及申报要求如下：</w:t>
      </w:r>
    </w:p>
    <w:p w:rsidR="00F406D1" w:rsidRPr="00F406D1" w:rsidRDefault="00F406D1" w:rsidP="00F406D1">
      <w:pPr>
        <w:widowControl/>
        <w:spacing w:line="360" w:lineRule="auto"/>
        <w:ind w:firstLineChars="200" w:firstLine="560"/>
        <w:rPr>
          <w:rFonts w:ascii="仿宋_GB2312" w:eastAsia="仿宋_GB2312" w:hAnsi="Calibri" w:cs="Times New Roman"/>
          <w:sz w:val="28"/>
          <w:szCs w:val="28"/>
        </w:rPr>
      </w:pPr>
      <w:r w:rsidRPr="00F406D1">
        <w:rPr>
          <w:rFonts w:ascii="仿宋_GB2312" w:eastAsia="仿宋_GB2312" w:hAnsi="Calibri" w:cs="Times New Roman" w:hint="eastAsia"/>
          <w:sz w:val="28"/>
          <w:szCs w:val="28"/>
        </w:rPr>
        <w:t>1、中医药人才培养评价机制改革类</w:t>
      </w:r>
    </w:p>
    <w:p w:rsidR="00F406D1" w:rsidRPr="00F406D1" w:rsidRDefault="00F406D1" w:rsidP="00F406D1">
      <w:pPr>
        <w:widowControl/>
        <w:spacing w:line="360" w:lineRule="auto"/>
        <w:ind w:firstLineChars="200" w:firstLine="560"/>
        <w:rPr>
          <w:rFonts w:ascii="仿宋_GB2312" w:eastAsia="仿宋_GB2312" w:hAnsi="黑体" w:cs="Times New Roman"/>
          <w:sz w:val="28"/>
          <w:szCs w:val="28"/>
        </w:rPr>
      </w:pPr>
      <w:r w:rsidRPr="00F406D1">
        <w:rPr>
          <w:rFonts w:ascii="仿宋_GB2312" w:eastAsia="仿宋_GB2312" w:hAnsi="黑体" w:cs="Times New Roman" w:hint="eastAsia"/>
          <w:sz w:val="28"/>
          <w:szCs w:val="28"/>
        </w:rPr>
        <w:t>（1）中医药人才培养与使用供需平衡机制研究（</w:t>
      </w:r>
      <w:proofErr w:type="gramStart"/>
      <w:r w:rsidRPr="00F406D1">
        <w:rPr>
          <w:rFonts w:ascii="仿宋_GB2312" w:eastAsia="仿宋_GB2312" w:hAnsi="黑体" w:cs="Times New Roman" w:hint="eastAsia"/>
          <w:sz w:val="28"/>
          <w:szCs w:val="28"/>
        </w:rPr>
        <w:t>医</w:t>
      </w:r>
      <w:proofErr w:type="gramEnd"/>
      <w:r w:rsidRPr="00F406D1">
        <w:rPr>
          <w:rFonts w:ascii="仿宋_GB2312" w:eastAsia="仿宋_GB2312" w:hAnsi="黑体" w:cs="Times New Roman" w:hint="eastAsia"/>
          <w:sz w:val="28"/>
          <w:szCs w:val="28"/>
        </w:rPr>
        <w:t>教协同工作委员会牵头组织）</w:t>
      </w:r>
    </w:p>
    <w:p w:rsidR="00F406D1" w:rsidRPr="00F406D1" w:rsidRDefault="00F406D1" w:rsidP="00F406D1">
      <w:pPr>
        <w:widowControl/>
        <w:spacing w:line="360" w:lineRule="auto"/>
        <w:ind w:firstLineChars="200" w:firstLine="560"/>
        <w:rPr>
          <w:rFonts w:ascii="仿宋_GB2312" w:eastAsia="仿宋_GB2312" w:hAnsi="黑体" w:cs="Times New Roman"/>
          <w:sz w:val="28"/>
          <w:szCs w:val="28"/>
        </w:rPr>
      </w:pPr>
      <w:r w:rsidRPr="00F406D1">
        <w:rPr>
          <w:rFonts w:ascii="仿宋_GB2312" w:eastAsia="仿宋_GB2312" w:hAnsi="黑体" w:cs="Times New Roman" w:hint="eastAsia"/>
          <w:sz w:val="28"/>
          <w:szCs w:val="28"/>
        </w:rPr>
        <w:t>（2）新时代健康中国背景下中医药传承核心要素与人才培养体系构建研究（自主申报）</w:t>
      </w:r>
    </w:p>
    <w:p w:rsidR="00F406D1" w:rsidRPr="00F406D1" w:rsidRDefault="00F406D1" w:rsidP="00F406D1">
      <w:pPr>
        <w:widowControl/>
        <w:spacing w:line="360" w:lineRule="auto"/>
        <w:ind w:firstLineChars="200" w:firstLine="560"/>
        <w:rPr>
          <w:rFonts w:ascii="仿宋_GB2312" w:eastAsia="仿宋_GB2312" w:hAnsi="黑体" w:cs="Times New Roman"/>
          <w:sz w:val="28"/>
          <w:szCs w:val="28"/>
        </w:rPr>
      </w:pPr>
      <w:r w:rsidRPr="00F406D1">
        <w:rPr>
          <w:rFonts w:ascii="仿宋_GB2312" w:eastAsia="仿宋_GB2312" w:hAnsi="黑体" w:cs="Times New Roman" w:hint="eastAsia"/>
          <w:sz w:val="28"/>
          <w:szCs w:val="28"/>
        </w:rPr>
        <w:t>2、中医药人才培养模式改革类</w:t>
      </w:r>
    </w:p>
    <w:p w:rsidR="00F406D1" w:rsidRPr="00F406D1" w:rsidRDefault="00F406D1" w:rsidP="00F406D1">
      <w:pPr>
        <w:widowControl/>
        <w:spacing w:line="360" w:lineRule="auto"/>
        <w:ind w:firstLineChars="200" w:firstLine="560"/>
        <w:rPr>
          <w:rFonts w:ascii="仿宋_GB2312" w:eastAsia="仿宋_GB2312" w:hAnsi="黑体" w:cs="Times New Roman"/>
          <w:sz w:val="28"/>
          <w:szCs w:val="28"/>
        </w:rPr>
      </w:pPr>
      <w:r w:rsidRPr="00F406D1">
        <w:rPr>
          <w:rFonts w:ascii="仿宋_GB2312" w:eastAsia="仿宋_GB2312" w:hAnsi="黑体" w:cs="Times New Roman" w:hint="eastAsia"/>
          <w:sz w:val="28"/>
          <w:szCs w:val="28"/>
        </w:rPr>
        <w:t>（1）院校教育和师承教育相融合的人才培养模式研究（自主申报）</w:t>
      </w:r>
    </w:p>
    <w:p w:rsidR="00F406D1" w:rsidRPr="00F406D1" w:rsidRDefault="00F406D1" w:rsidP="00F406D1">
      <w:pPr>
        <w:widowControl/>
        <w:spacing w:line="360" w:lineRule="auto"/>
        <w:ind w:firstLineChars="200" w:firstLine="560"/>
        <w:rPr>
          <w:rFonts w:ascii="仿宋_GB2312" w:eastAsia="仿宋_GB2312" w:hAnsi="黑体" w:cs="Times New Roman"/>
          <w:sz w:val="28"/>
          <w:szCs w:val="28"/>
        </w:rPr>
      </w:pPr>
      <w:r w:rsidRPr="00F406D1">
        <w:rPr>
          <w:rFonts w:ascii="仿宋_GB2312" w:eastAsia="仿宋_GB2312" w:hAnsi="黑体" w:cs="Times New Roman" w:hint="eastAsia"/>
          <w:sz w:val="28"/>
          <w:szCs w:val="28"/>
        </w:rPr>
        <w:t>（2）中医学专业“5+3”一体化培养模式研究</w:t>
      </w:r>
      <w:r w:rsidRPr="00F406D1">
        <w:rPr>
          <w:rFonts w:ascii="仿宋_GB2312" w:eastAsia="仿宋_GB2312" w:hAnsi="黑体" w:cs="Times New Roman"/>
          <w:sz w:val="28"/>
          <w:szCs w:val="28"/>
        </w:rPr>
        <w:t xml:space="preserve"> </w:t>
      </w:r>
      <w:r w:rsidRPr="00F406D1">
        <w:rPr>
          <w:rFonts w:ascii="仿宋_GB2312" w:eastAsia="仿宋_GB2312" w:hAnsi="黑体" w:cs="Times New Roman" w:hint="eastAsia"/>
          <w:sz w:val="28"/>
          <w:szCs w:val="28"/>
        </w:rPr>
        <w:t>（自主申报）</w:t>
      </w:r>
    </w:p>
    <w:p w:rsidR="00F406D1" w:rsidRPr="00F406D1" w:rsidRDefault="00F406D1" w:rsidP="00F406D1">
      <w:pPr>
        <w:widowControl/>
        <w:spacing w:line="360" w:lineRule="auto"/>
        <w:ind w:firstLineChars="200" w:firstLine="560"/>
        <w:rPr>
          <w:rFonts w:ascii="仿宋_GB2312" w:eastAsia="仿宋_GB2312" w:hAnsi="黑体" w:cs="Times New Roman"/>
          <w:sz w:val="28"/>
          <w:szCs w:val="28"/>
        </w:rPr>
      </w:pPr>
      <w:r w:rsidRPr="00F406D1">
        <w:rPr>
          <w:rFonts w:ascii="仿宋_GB2312" w:eastAsia="仿宋_GB2312" w:hAnsi="黑体" w:cs="Times New Roman" w:hint="eastAsia"/>
          <w:sz w:val="28"/>
          <w:szCs w:val="28"/>
        </w:rPr>
        <w:t>（3）中医药经典能力等级考试模式及内容研究（自主申报）</w:t>
      </w:r>
    </w:p>
    <w:p w:rsidR="00F406D1" w:rsidRPr="00F406D1" w:rsidRDefault="00F406D1" w:rsidP="00F406D1">
      <w:pPr>
        <w:widowControl/>
        <w:spacing w:line="360" w:lineRule="auto"/>
        <w:ind w:firstLineChars="200" w:firstLine="560"/>
        <w:rPr>
          <w:rFonts w:ascii="仿宋_GB2312" w:eastAsia="仿宋_GB2312" w:hAnsi="黑体" w:cs="Times New Roman"/>
          <w:sz w:val="28"/>
          <w:szCs w:val="28"/>
        </w:rPr>
      </w:pPr>
      <w:r w:rsidRPr="00F406D1">
        <w:rPr>
          <w:rFonts w:ascii="仿宋_GB2312" w:eastAsia="仿宋_GB2312" w:hAnsi="黑体" w:cs="Times New Roman" w:hint="eastAsia"/>
          <w:sz w:val="28"/>
          <w:szCs w:val="28"/>
        </w:rPr>
        <w:t>3、中医药高等教育内涵发展类</w:t>
      </w:r>
    </w:p>
    <w:p w:rsidR="00F406D1" w:rsidRPr="00F406D1" w:rsidRDefault="00F406D1" w:rsidP="00F406D1">
      <w:pPr>
        <w:widowControl/>
        <w:spacing w:line="360" w:lineRule="auto"/>
        <w:ind w:firstLineChars="200" w:firstLine="560"/>
        <w:rPr>
          <w:rFonts w:ascii="仿宋_GB2312" w:eastAsia="仿宋_GB2312" w:hAnsi="黑体" w:cs="Times New Roman"/>
          <w:sz w:val="28"/>
          <w:szCs w:val="28"/>
        </w:rPr>
      </w:pPr>
      <w:r w:rsidRPr="00F406D1">
        <w:rPr>
          <w:rFonts w:ascii="仿宋_GB2312" w:eastAsia="仿宋_GB2312" w:hAnsi="黑体" w:cs="Times New Roman" w:hint="eastAsia"/>
          <w:sz w:val="28"/>
          <w:szCs w:val="28"/>
        </w:rPr>
        <w:t>（1）中医药重点学科建设评价指标体系研究（学科与专业建设工作委员会牵头组织）</w:t>
      </w:r>
      <w:bookmarkStart w:id="0" w:name="_GoBack"/>
      <w:bookmarkEnd w:id="0"/>
    </w:p>
    <w:p w:rsidR="00F406D1" w:rsidRPr="00F406D1" w:rsidRDefault="00F406D1" w:rsidP="00F406D1">
      <w:pPr>
        <w:widowControl/>
        <w:spacing w:line="360" w:lineRule="auto"/>
        <w:ind w:firstLineChars="200" w:firstLine="560"/>
        <w:rPr>
          <w:rFonts w:ascii="仿宋_GB2312" w:eastAsia="仿宋_GB2312" w:hAnsi="黑体" w:cs="Times New Roman"/>
          <w:sz w:val="28"/>
          <w:szCs w:val="28"/>
        </w:rPr>
      </w:pPr>
      <w:r w:rsidRPr="00F406D1">
        <w:rPr>
          <w:rFonts w:ascii="仿宋_GB2312" w:eastAsia="仿宋_GB2312" w:hAnsi="黑体" w:cs="Times New Roman" w:hint="eastAsia"/>
          <w:sz w:val="28"/>
          <w:szCs w:val="28"/>
        </w:rPr>
        <w:lastRenderedPageBreak/>
        <w:t>（2）中医临床教学基地建设标准及质量评价指标体系研究（学术与科学研究工作委员会牵头组织）</w:t>
      </w:r>
    </w:p>
    <w:p w:rsidR="00F406D1" w:rsidRPr="00F406D1" w:rsidRDefault="00F406D1" w:rsidP="00F406D1">
      <w:pPr>
        <w:widowControl/>
        <w:spacing w:line="360" w:lineRule="auto"/>
        <w:ind w:firstLineChars="200" w:firstLine="560"/>
        <w:rPr>
          <w:rFonts w:ascii="仿宋_GB2312" w:eastAsia="仿宋_GB2312" w:hAnsi="黑体" w:cs="Times New Roman"/>
          <w:sz w:val="28"/>
          <w:szCs w:val="28"/>
        </w:rPr>
      </w:pPr>
      <w:r w:rsidRPr="00F406D1">
        <w:rPr>
          <w:rFonts w:ascii="仿宋_GB2312" w:eastAsia="仿宋_GB2312" w:hAnsi="黑体" w:cs="Times New Roman" w:hint="eastAsia"/>
          <w:sz w:val="28"/>
          <w:szCs w:val="28"/>
        </w:rPr>
        <w:t>（3）以临床（实践）能力为导向的中医药课程体系改革研究（自主申报）</w:t>
      </w:r>
    </w:p>
    <w:p w:rsidR="00F406D1" w:rsidRPr="00F406D1" w:rsidRDefault="00F406D1" w:rsidP="00F406D1">
      <w:pPr>
        <w:widowControl/>
        <w:spacing w:line="360" w:lineRule="auto"/>
        <w:ind w:firstLineChars="200" w:firstLine="560"/>
        <w:rPr>
          <w:rFonts w:ascii="仿宋_GB2312" w:eastAsia="仿宋_GB2312" w:hAnsi="黑体" w:cs="Times New Roman"/>
          <w:sz w:val="28"/>
          <w:szCs w:val="28"/>
        </w:rPr>
      </w:pPr>
      <w:r w:rsidRPr="00F406D1">
        <w:rPr>
          <w:rFonts w:ascii="仿宋_GB2312" w:eastAsia="仿宋_GB2312" w:hAnsi="黑体" w:cs="Times New Roman" w:hint="eastAsia"/>
          <w:sz w:val="28"/>
          <w:szCs w:val="28"/>
        </w:rPr>
        <w:t>（4）中医药高水平师资队伍建设研究（自主申报）</w:t>
      </w:r>
    </w:p>
    <w:p w:rsidR="00F406D1" w:rsidRPr="00F406D1" w:rsidRDefault="00F406D1" w:rsidP="00F406D1">
      <w:pPr>
        <w:widowControl/>
        <w:spacing w:line="360" w:lineRule="auto"/>
        <w:ind w:firstLineChars="200" w:firstLine="560"/>
        <w:rPr>
          <w:rFonts w:ascii="仿宋_GB2312" w:eastAsia="仿宋_GB2312" w:hAnsi="黑体" w:cs="Times New Roman"/>
          <w:sz w:val="28"/>
          <w:szCs w:val="28"/>
        </w:rPr>
      </w:pPr>
      <w:r w:rsidRPr="00F406D1">
        <w:rPr>
          <w:rFonts w:ascii="仿宋_GB2312" w:eastAsia="仿宋_GB2312" w:hAnsi="黑体" w:cs="Times New Roman" w:hint="eastAsia"/>
          <w:sz w:val="28"/>
          <w:szCs w:val="28"/>
        </w:rPr>
        <w:t>4、其他贯彻落实</w:t>
      </w:r>
      <w:proofErr w:type="gramStart"/>
      <w:r w:rsidRPr="00F406D1">
        <w:rPr>
          <w:rFonts w:ascii="仿宋_GB2312" w:eastAsia="仿宋_GB2312" w:hAnsi="黑体" w:cs="Times New Roman" w:hint="eastAsia"/>
          <w:sz w:val="28"/>
          <w:szCs w:val="28"/>
        </w:rPr>
        <w:t>医</w:t>
      </w:r>
      <w:proofErr w:type="gramEnd"/>
      <w:r w:rsidRPr="00F406D1">
        <w:rPr>
          <w:rFonts w:ascii="仿宋_GB2312" w:eastAsia="仿宋_GB2312" w:hAnsi="黑体" w:cs="Times New Roman" w:hint="eastAsia"/>
          <w:sz w:val="28"/>
          <w:szCs w:val="28"/>
        </w:rPr>
        <w:t>教协同推进中医药教育改革发展重点领域课题研究（自拟题目，自主申报）</w:t>
      </w:r>
    </w:p>
    <w:p w:rsidR="00F406D1" w:rsidRPr="00F406D1" w:rsidRDefault="00F406D1" w:rsidP="00F406D1">
      <w:pPr>
        <w:widowControl/>
        <w:spacing w:line="360" w:lineRule="auto"/>
        <w:ind w:firstLineChars="200" w:firstLine="560"/>
        <w:rPr>
          <w:rFonts w:ascii="黑体" w:eastAsia="黑体" w:hAnsi="黑体" w:cs="宋体"/>
          <w:bCs/>
          <w:kern w:val="0"/>
          <w:sz w:val="28"/>
          <w:szCs w:val="28"/>
          <w:bdr w:val="none" w:sz="0" w:space="0" w:color="auto" w:frame="1"/>
        </w:rPr>
      </w:pPr>
      <w:r w:rsidRPr="00F406D1">
        <w:rPr>
          <w:rFonts w:ascii="黑体" w:eastAsia="黑体" w:hAnsi="黑体" w:cs="宋体" w:hint="eastAsia"/>
          <w:bCs/>
          <w:kern w:val="0"/>
          <w:sz w:val="28"/>
          <w:szCs w:val="28"/>
          <w:bdr w:val="none" w:sz="0" w:space="0" w:color="auto" w:frame="1"/>
        </w:rPr>
        <w:t>二、</w:t>
      </w:r>
      <w:r w:rsidRPr="00F406D1">
        <w:rPr>
          <w:rFonts w:ascii="黑体" w:eastAsia="黑体" w:hAnsi="黑体" w:cs="宋体" w:hint="eastAsia"/>
          <w:bCs/>
          <w:kern w:val="0"/>
          <w:sz w:val="28"/>
          <w:szCs w:val="28"/>
          <w:bdr w:val="none" w:sz="0" w:space="0" w:color="auto" w:frame="1"/>
        </w:rPr>
        <w:t>一般课题</w:t>
      </w:r>
    </w:p>
    <w:p w:rsidR="00C97797" w:rsidRPr="00F406D1" w:rsidRDefault="00F406D1" w:rsidP="00F406D1">
      <w:pPr>
        <w:spacing w:line="360" w:lineRule="auto"/>
        <w:ind w:firstLineChars="200" w:firstLine="560"/>
        <w:rPr>
          <w:sz w:val="28"/>
          <w:szCs w:val="28"/>
        </w:rPr>
      </w:pPr>
      <w:r w:rsidRPr="00F406D1">
        <w:rPr>
          <w:rFonts w:ascii="仿宋_GB2312" w:eastAsia="仿宋_GB2312" w:hAnsi="Calibri" w:cs="Times New Roman" w:hint="eastAsia"/>
          <w:sz w:val="28"/>
          <w:szCs w:val="28"/>
        </w:rPr>
        <w:t>重点面向一线教师和一线教育管理人员。要求围绕中医药高校教育教学改革实际问题，立足高校自身特色和建设经验，开展多样化、个性化、特色化的教改项目研究，力求以研究推进高校教育改革和教育实践。</w:t>
      </w:r>
      <w:r w:rsidRPr="00F406D1">
        <w:rPr>
          <w:rFonts w:ascii="仿宋_GB2312" w:eastAsia="仿宋_GB2312" w:hAnsi="宋体" w:cs="宋体" w:hint="eastAsia"/>
          <w:kern w:val="0"/>
          <w:sz w:val="28"/>
          <w:szCs w:val="28"/>
          <w:bdr w:val="none" w:sz="0" w:space="0" w:color="auto" w:frame="1"/>
        </w:rPr>
        <w:t>由课题负责人自主选题申报。</w:t>
      </w:r>
    </w:p>
    <w:sectPr w:rsidR="00C97797" w:rsidRPr="00F406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49A" w:rsidRDefault="0097649A" w:rsidP="00F406D1">
      <w:r>
        <w:separator/>
      </w:r>
    </w:p>
  </w:endnote>
  <w:endnote w:type="continuationSeparator" w:id="0">
    <w:p w:rsidR="0097649A" w:rsidRDefault="0097649A" w:rsidP="00F40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49A" w:rsidRDefault="0097649A" w:rsidP="00F406D1">
      <w:r>
        <w:separator/>
      </w:r>
    </w:p>
  </w:footnote>
  <w:footnote w:type="continuationSeparator" w:id="0">
    <w:p w:rsidR="0097649A" w:rsidRDefault="0097649A" w:rsidP="00F406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230"/>
    <w:rsid w:val="001E4230"/>
    <w:rsid w:val="0097649A"/>
    <w:rsid w:val="00C97797"/>
    <w:rsid w:val="00F406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406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06D1"/>
    <w:rPr>
      <w:sz w:val="18"/>
      <w:szCs w:val="18"/>
    </w:rPr>
  </w:style>
  <w:style w:type="paragraph" w:styleId="a4">
    <w:name w:val="footer"/>
    <w:basedOn w:val="a"/>
    <w:link w:val="Char0"/>
    <w:uiPriority w:val="99"/>
    <w:unhideWhenUsed/>
    <w:rsid w:val="00F406D1"/>
    <w:pPr>
      <w:tabs>
        <w:tab w:val="center" w:pos="4153"/>
        <w:tab w:val="right" w:pos="8306"/>
      </w:tabs>
      <w:snapToGrid w:val="0"/>
      <w:jc w:val="left"/>
    </w:pPr>
    <w:rPr>
      <w:sz w:val="18"/>
      <w:szCs w:val="18"/>
    </w:rPr>
  </w:style>
  <w:style w:type="character" w:customStyle="1" w:styleId="Char0">
    <w:name w:val="页脚 Char"/>
    <w:basedOn w:val="a0"/>
    <w:link w:val="a4"/>
    <w:uiPriority w:val="99"/>
    <w:rsid w:val="00F406D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406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06D1"/>
    <w:rPr>
      <w:sz w:val="18"/>
      <w:szCs w:val="18"/>
    </w:rPr>
  </w:style>
  <w:style w:type="paragraph" w:styleId="a4">
    <w:name w:val="footer"/>
    <w:basedOn w:val="a"/>
    <w:link w:val="Char0"/>
    <w:uiPriority w:val="99"/>
    <w:unhideWhenUsed/>
    <w:rsid w:val="00F406D1"/>
    <w:pPr>
      <w:tabs>
        <w:tab w:val="center" w:pos="4153"/>
        <w:tab w:val="right" w:pos="8306"/>
      </w:tabs>
      <w:snapToGrid w:val="0"/>
      <w:jc w:val="left"/>
    </w:pPr>
    <w:rPr>
      <w:sz w:val="18"/>
      <w:szCs w:val="18"/>
    </w:rPr>
  </w:style>
  <w:style w:type="character" w:customStyle="1" w:styleId="Char0">
    <w:name w:val="页脚 Char"/>
    <w:basedOn w:val="a0"/>
    <w:link w:val="a4"/>
    <w:uiPriority w:val="99"/>
    <w:rsid w:val="00F406D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97</Words>
  <Characters>554</Characters>
  <Application>Microsoft Office Word</Application>
  <DocSecurity>0</DocSecurity>
  <Lines>4</Lines>
  <Paragraphs>1</Paragraphs>
  <ScaleCrop>false</ScaleCrop>
  <Company/>
  <LinksUpToDate>false</LinksUpToDate>
  <CharactersWithSpaces>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2018-05-29T03:29:00Z</dcterms:created>
  <dcterms:modified xsi:type="dcterms:W3CDTF">2018-05-29T03:31:00Z</dcterms:modified>
</cp:coreProperties>
</file>